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George Walker II died in September 1830 aged 66. The following enslaved people are mentioned in his will.  This is a condensed transcription.  For the full handwritten will follow the below link:</w:t>
      </w:r>
    </w:p>
    <w:p w:rsidR="00000000" w:rsidDel="00000000" w:rsidP="00000000" w:rsidRDefault="00000000" w:rsidRPr="00000000" w14:paraId="00000002">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03">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Georgia                                   George Walker II (Sr) born Brier Creek GA 11.14.1763 died 9.4.1830</w:t>
      </w:r>
    </w:p>
    <w:p w:rsidR="00000000" w:rsidDel="00000000" w:rsidP="00000000" w:rsidRDefault="00000000" w:rsidRPr="00000000" w14:paraId="00000004">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Houston County                        Will and Testament</w:t>
      </w:r>
    </w:p>
    <w:p w:rsidR="00000000" w:rsidDel="00000000" w:rsidP="00000000" w:rsidRDefault="00000000" w:rsidRPr="00000000" w14:paraId="00000005">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 </w:t>
      </w:r>
    </w:p>
    <w:p w:rsidR="00000000" w:rsidDel="00000000" w:rsidP="00000000" w:rsidRDefault="00000000" w:rsidRPr="00000000" w14:paraId="00000006">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In the name of God amen.  I, George Walker of the state and county aforesaid do make and publish the following to be my last will and testament.</w:t>
      </w:r>
    </w:p>
    <w:p w:rsidR="00000000" w:rsidDel="00000000" w:rsidP="00000000" w:rsidRDefault="00000000" w:rsidRPr="00000000" w14:paraId="00000007">
      <w:pPr>
        <w:rPr>
          <w:rFonts w:ascii="Verdana" w:cs="Verdana" w:eastAsia="Verdana" w:hAnsi="Verdana"/>
          <w:color w:val="333331"/>
          <w:sz w:val="21"/>
          <w:szCs w:val="21"/>
          <w:highlight w:val="yellow"/>
        </w:rPr>
      </w:pPr>
      <w:r w:rsidDel="00000000" w:rsidR="00000000" w:rsidRPr="00000000">
        <w:rPr>
          <w:rFonts w:ascii="Verdana" w:cs="Verdana" w:eastAsia="Verdana" w:hAnsi="Verdana"/>
          <w:color w:val="333331"/>
          <w:sz w:val="21"/>
          <w:szCs w:val="21"/>
          <w:rtl w:val="0"/>
        </w:rPr>
        <w:t xml:space="preserve">To my son Joel Walker- </w:t>
      </w:r>
      <w:r w:rsidDel="00000000" w:rsidR="00000000" w:rsidRPr="00000000">
        <w:rPr>
          <w:rFonts w:ascii="Verdana" w:cs="Verdana" w:eastAsia="Verdana" w:hAnsi="Verdana"/>
          <w:color w:val="333331"/>
          <w:sz w:val="21"/>
          <w:szCs w:val="21"/>
          <w:highlight w:val="yellow"/>
          <w:rtl w:val="0"/>
        </w:rPr>
        <w:t xml:space="preserve">(each child linked to their family page)</w:t>
      </w:r>
    </w:p>
    <w:p w:rsidR="00000000" w:rsidDel="00000000" w:rsidP="00000000" w:rsidRDefault="00000000" w:rsidRPr="00000000" w14:paraId="00000008">
      <w:pPr>
        <w:rPr>
          <w:rFonts w:ascii="Verdana" w:cs="Verdana" w:eastAsia="Verdana" w:hAnsi="Verdana"/>
          <w:color w:val="333331"/>
          <w:sz w:val="21"/>
          <w:szCs w:val="21"/>
          <w:highlight w:val="yellow"/>
        </w:rPr>
      </w:pPr>
      <w:r w:rsidDel="00000000" w:rsidR="00000000" w:rsidRPr="00000000">
        <w:rPr>
          <w:rFonts w:ascii="Verdana" w:cs="Verdana" w:eastAsia="Verdana" w:hAnsi="Verdana"/>
          <w:color w:val="333331"/>
          <w:sz w:val="21"/>
          <w:szCs w:val="21"/>
          <w:rtl w:val="0"/>
        </w:rPr>
        <w:t xml:space="preserve">Yellow Isaac </w:t>
      </w:r>
      <w:r w:rsidDel="00000000" w:rsidR="00000000" w:rsidRPr="00000000">
        <w:rPr>
          <w:rFonts w:ascii="Verdana" w:cs="Verdana" w:eastAsia="Verdana" w:hAnsi="Verdana"/>
          <w:color w:val="333331"/>
          <w:sz w:val="21"/>
          <w:szCs w:val="21"/>
          <w:highlight w:val="yellow"/>
          <w:rtl w:val="0"/>
        </w:rPr>
        <w:t xml:space="preserve">(is this the same Yellow Isaac from 1818 slave importation record?)</w:t>
      </w:r>
    </w:p>
    <w:p w:rsidR="00000000" w:rsidDel="00000000" w:rsidP="00000000" w:rsidRDefault="00000000" w:rsidRPr="00000000" w14:paraId="00000009">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Little Sam</w:t>
      </w:r>
    </w:p>
    <w:p w:rsidR="00000000" w:rsidDel="00000000" w:rsidP="00000000" w:rsidRDefault="00000000" w:rsidRPr="00000000" w14:paraId="0000000A">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Viney and her issue Jacob</w:t>
      </w:r>
    </w:p>
    <w:p w:rsidR="00000000" w:rsidDel="00000000" w:rsidP="00000000" w:rsidRDefault="00000000" w:rsidRPr="00000000" w14:paraId="0000000B">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son George Walker III-</w:t>
      </w:r>
    </w:p>
    <w:p w:rsidR="00000000" w:rsidDel="00000000" w:rsidP="00000000" w:rsidRDefault="00000000" w:rsidRPr="00000000" w14:paraId="0000000C">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Big John</w:t>
      </w:r>
    </w:p>
    <w:p w:rsidR="00000000" w:rsidDel="00000000" w:rsidP="00000000" w:rsidRDefault="00000000" w:rsidRPr="00000000" w14:paraId="0000000D">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William</w:t>
      </w:r>
    </w:p>
    <w:p w:rsidR="00000000" w:rsidDel="00000000" w:rsidP="00000000" w:rsidRDefault="00000000" w:rsidRPr="00000000" w14:paraId="0000000E">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Abraham</w:t>
      </w:r>
    </w:p>
    <w:p w:rsidR="00000000" w:rsidDel="00000000" w:rsidP="00000000" w:rsidRDefault="00000000" w:rsidRPr="00000000" w14:paraId="0000000F">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Ester</w:t>
      </w:r>
    </w:p>
    <w:p w:rsidR="00000000" w:rsidDel="00000000" w:rsidP="00000000" w:rsidRDefault="00000000" w:rsidRPr="00000000" w14:paraId="00000010">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11">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son David Walker-</w:t>
      </w:r>
    </w:p>
    <w:p w:rsidR="00000000" w:rsidDel="00000000" w:rsidP="00000000" w:rsidRDefault="00000000" w:rsidRPr="00000000" w14:paraId="00000012">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Little Sandy</w:t>
      </w:r>
    </w:p>
    <w:p w:rsidR="00000000" w:rsidDel="00000000" w:rsidP="00000000" w:rsidRDefault="00000000" w:rsidRPr="00000000" w14:paraId="00000013">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Isham</w:t>
      </w:r>
    </w:p>
    <w:p w:rsidR="00000000" w:rsidDel="00000000" w:rsidP="00000000" w:rsidRDefault="00000000" w:rsidRPr="00000000" w14:paraId="00000014">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Hannah and her son Ben</w:t>
      </w:r>
    </w:p>
    <w:p w:rsidR="00000000" w:rsidDel="00000000" w:rsidP="00000000" w:rsidRDefault="00000000" w:rsidRPr="00000000" w14:paraId="00000015">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Tempy</w:t>
      </w:r>
    </w:p>
    <w:p w:rsidR="00000000" w:rsidDel="00000000" w:rsidP="00000000" w:rsidRDefault="00000000" w:rsidRPr="00000000" w14:paraId="00000016">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17">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son Charles Walker-</w:t>
      </w:r>
    </w:p>
    <w:p w:rsidR="00000000" w:rsidDel="00000000" w:rsidP="00000000" w:rsidRDefault="00000000" w:rsidRPr="00000000" w14:paraId="00000018">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Isaac</w:t>
      </w:r>
    </w:p>
    <w:p w:rsidR="00000000" w:rsidDel="00000000" w:rsidP="00000000" w:rsidRDefault="00000000" w:rsidRPr="00000000" w14:paraId="00000019">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Ellick</w:t>
      </w:r>
    </w:p>
    <w:p w:rsidR="00000000" w:rsidDel="00000000" w:rsidP="00000000" w:rsidRDefault="00000000" w:rsidRPr="00000000" w14:paraId="0000001A">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Mariah and her issue Ana </w:t>
      </w:r>
    </w:p>
    <w:p w:rsidR="00000000" w:rsidDel="00000000" w:rsidP="00000000" w:rsidRDefault="00000000" w:rsidRPr="00000000" w14:paraId="0000001B">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Anthony</w:t>
      </w:r>
    </w:p>
    <w:p w:rsidR="00000000" w:rsidDel="00000000" w:rsidP="00000000" w:rsidRDefault="00000000" w:rsidRPr="00000000" w14:paraId="0000001C">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1D">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daughter Betsy Martin-</w:t>
      </w:r>
    </w:p>
    <w:p w:rsidR="00000000" w:rsidDel="00000000" w:rsidP="00000000" w:rsidRDefault="00000000" w:rsidRPr="00000000" w14:paraId="0000001E">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Berry</w:t>
      </w:r>
    </w:p>
    <w:p w:rsidR="00000000" w:rsidDel="00000000" w:rsidP="00000000" w:rsidRDefault="00000000" w:rsidRPr="00000000" w14:paraId="0000001F">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Larry</w:t>
      </w:r>
    </w:p>
    <w:p w:rsidR="00000000" w:rsidDel="00000000" w:rsidP="00000000" w:rsidRDefault="00000000" w:rsidRPr="00000000" w14:paraId="00000020">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Jimmy</w:t>
      </w:r>
    </w:p>
    <w:p w:rsidR="00000000" w:rsidDel="00000000" w:rsidP="00000000" w:rsidRDefault="00000000" w:rsidRPr="00000000" w14:paraId="00000021">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Netty and Amy and their issue</w:t>
      </w:r>
    </w:p>
    <w:p w:rsidR="00000000" w:rsidDel="00000000" w:rsidP="00000000" w:rsidRDefault="00000000" w:rsidRPr="00000000" w14:paraId="00000022">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23">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son Thomas Walker-</w:t>
      </w:r>
    </w:p>
    <w:p w:rsidR="00000000" w:rsidDel="00000000" w:rsidP="00000000" w:rsidRDefault="00000000" w:rsidRPr="00000000" w14:paraId="00000024">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Dick and his blacksmithing tools</w:t>
      </w:r>
    </w:p>
    <w:p w:rsidR="00000000" w:rsidDel="00000000" w:rsidP="00000000" w:rsidRDefault="00000000" w:rsidRPr="00000000" w14:paraId="00000025">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Atticus</w:t>
      </w:r>
    </w:p>
    <w:p w:rsidR="00000000" w:rsidDel="00000000" w:rsidP="00000000" w:rsidRDefault="00000000" w:rsidRPr="00000000" w14:paraId="00000026">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Silva and her issue</w:t>
      </w:r>
    </w:p>
    <w:p w:rsidR="00000000" w:rsidDel="00000000" w:rsidP="00000000" w:rsidRDefault="00000000" w:rsidRPr="00000000" w14:paraId="00000027">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Selfia?</w:t>
      </w:r>
    </w:p>
    <w:p w:rsidR="00000000" w:rsidDel="00000000" w:rsidP="00000000" w:rsidRDefault="00000000" w:rsidRPr="00000000" w14:paraId="00000028">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29">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daughter Rebecca Dennard-</w:t>
      </w:r>
    </w:p>
    <w:p w:rsidR="00000000" w:rsidDel="00000000" w:rsidP="00000000" w:rsidRDefault="00000000" w:rsidRPr="00000000" w14:paraId="0000002A">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Hazzard</w:t>
      </w:r>
    </w:p>
    <w:p w:rsidR="00000000" w:rsidDel="00000000" w:rsidP="00000000" w:rsidRDefault="00000000" w:rsidRPr="00000000" w14:paraId="0000002B">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Sauney</w:t>
      </w:r>
    </w:p>
    <w:p w:rsidR="00000000" w:rsidDel="00000000" w:rsidP="00000000" w:rsidRDefault="00000000" w:rsidRPr="00000000" w14:paraId="0000002C">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Harriett</w:t>
      </w:r>
    </w:p>
    <w:p w:rsidR="00000000" w:rsidDel="00000000" w:rsidP="00000000" w:rsidRDefault="00000000" w:rsidRPr="00000000" w14:paraId="0000002D">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Chaney and their issue</w:t>
      </w:r>
    </w:p>
    <w:p w:rsidR="00000000" w:rsidDel="00000000" w:rsidP="00000000" w:rsidRDefault="00000000" w:rsidRPr="00000000" w14:paraId="0000002E">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2F">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To my daughter Sally Fuller-</w:t>
      </w:r>
    </w:p>
    <w:p w:rsidR="00000000" w:rsidDel="00000000" w:rsidP="00000000" w:rsidRDefault="00000000" w:rsidRPr="00000000" w14:paraId="00000030">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Choley</w:t>
      </w:r>
    </w:p>
    <w:p w:rsidR="00000000" w:rsidDel="00000000" w:rsidP="00000000" w:rsidRDefault="00000000" w:rsidRPr="00000000" w14:paraId="00000031">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Fanny</w:t>
      </w:r>
    </w:p>
    <w:p w:rsidR="00000000" w:rsidDel="00000000" w:rsidP="00000000" w:rsidRDefault="00000000" w:rsidRPr="00000000" w14:paraId="00000032">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Diner</w:t>
      </w:r>
    </w:p>
    <w:p w:rsidR="00000000" w:rsidDel="00000000" w:rsidP="00000000" w:rsidRDefault="00000000" w:rsidRPr="00000000" w14:paraId="00000033">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Big Fanny</w:t>
      </w:r>
    </w:p>
    <w:p w:rsidR="00000000" w:rsidDel="00000000" w:rsidP="00000000" w:rsidRDefault="00000000" w:rsidRPr="00000000" w14:paraId="00000034">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35">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I give and bequeath to George Walker Bryan, Mary Ester Bryan, Emmily Antoinette Bryan-</w:t>
      </w:r>
    </w:p>
    <w:p w:rsidR="00000000" w:rsidDel="00000000" w:rsidP="00000000" w:rsidRDefault="00000000" w:rsidRPr="00000000" w14:paraId="00000036">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Henry</w:t>
      </w:r>
    </w:p>
    <w:p w:rsidR="00000000" w:rsidDel="00000000" w:rsidP="00000000" w:rsidRDefault="00000000" w:rsidRPr="00000000" w14:paraId="00000037">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Wilson</w:t>
      </w:r>
    </w:p>
    <w:p w:rsidR="00000000" w:rsidDel="00000000" w:rsidP="00000000" w:rsidRDefault="00000000" w:rsidRPr="00000000" w14:paraId="00000038">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rtl w:val="0"/>
        </w:rPr>
        <w:t xml:space="preserve">Nancy</w:t>
      </w:r>
    </w:p>
    <w:p w:rsidR="00000000" w:rsidDel="00000000" w:rsidP="00000000" w:rsidRDefault="00000000" w:rsidRPr="00000000" w14:paraId="00000039">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3A">
      <w:pPr>
        <w:rPr>
          <w:color w:val="333331"/>
          <w:sz w:val="24"/>
          <w:szCs w:val="24"/>
        </w:rPr>
      </w:pPr>
      <w:r w:rsidDel="00000000" w:rsidR="00000000" w:rsidRPr="00000000">
        <w:rPr>
          <w:color w:val="333331"/>
          <w:sz w:val="24"/>
          <w:szCs w:val="24"/>
          <w:rtl w:val="0"/>
        </w:rPr>
        <w:t xml:space="preserve">It is my wish and desire that my faithful old servant Sam</w:t>
      </w:r>
      <w:r w:rsidDel="00000000" w:rsidR="00000000" w:rsidRPr="00000000">
        <w:rPr>
          <w:color w:val="333331"/>
          <w:sz w:val="24"/>
          <w:szCs w:val="24"/>
          <w:highlight w:val="yellow"/>
          <w:rtl w:val="0"/>
        </w:rPr>
        <w:t xml:space="preserve">(linked to obituary) </w:t>
      </w:r>
      <w:r w:rsidDel="00000000" w:rsidR="00000000" w:rsidRPr="00000000">
        <w:rPr>
          <w:color w:val="333331"/>
          <w:sz w:val="24"/>
          <w:szCs w:val="24"/>
          <w:rtl w:val="0"/>
        </w:rPr>
        <w:t xml:space="preserve">and Lucy shall have their manual freedom And not be compelled to move off the plantation where as my son Joel may reside but remain under the immediate protection my said son Joel who is hereby expressly requested and solicited to support and protect them according to my desire.</w:t>
      </w:r>
    </w:p>
    <w:p w:rsidR="00000000" w:rsidDel="00000000" w:rsidP="00000000" w:rsidRDefault="00000000" w:rsidRPr="00000000" w14:paraId="0000003B">
      <w:pPr>
        <w:rPr>
          <w:color w:val="333331"/>
          <w:sz w:val="24"/>
          <w:szCs w:val="24"/>
        </w:rPr>
      </w:pPr>
      <w:r w:rsidDel="00000000" w:rsidR="00000000" w:rsidRPr="00000000">
        <w:rPr>
          <w:rtl w:val="0"/>
        </w:rPr>
      </w:r>
    </w:p>
    <w:p w:rsidR="00000000" w:rsidDel="00000000" w:rsidP="00000000" w:rsidRDefault="00000000" w:rsidRPr="00000000" w14:paraId="0000003C">
      <w:pPr>
        <w:rPr>
          <w:color w:val="333331"/>
          <w:sz w:val="24"/>
          <w:szCs w:val="24"/>
        </w:rPr>
      </w:pPr>
      <w:r w:rsidDel="00000000" w:rsidR="00000000" w:rsidRPr="00000000">
        <w:rPr>
          <w:color w:val="333331"/>
          <w:sz w:val="24"/>
          <w:szCs w:val="24"/>
          <w:rtl w:val="0"/>
        </w:rPr>
        <w:t xml:space="preserve">Profits arising from the labor and services of the following negro slaves during her natural life and at her death to be at her given disposal that is to say the following negros their increase and the profits arising thereafter-</w:t>
      </w:r>
    </w:p>
    <w:p w:rsidR="00000000" w:rsidDel="00000000" w:rsidP="00000000" w:rsidRDefault="00000000" w:rsidRPr="00000000" w14:paraId="0000003D">
      <w:pPr>
        <w:rPr>
          <w:color w:val="333331"/>
          <w:sz w:val="24"/>
          <w:szCs w:val="24"/>
        </w:rPr>
      </w:pPr>
      <w:r w:rsidDel="00000000" w:rsidR="00000000" w:rsidRPr="00000000">
        <w:rPr>
          <w:color w:val="333331"/>
          <w:sz w:val="24"/>
          <w:szCs w:val="24"/>
          <w:rtl w:val="0"/>
        </w:rPr>
        <w:t xml:space="preserve">Big Sandy</w:t>
      </w:r>
    </w:p>
    <w:p w:rsidR="00000000" w:rsidDel="00000000" w:rsidP="00000000" w:rsidRDefault="00000000" w:rsidRPr="00000000" w14:paraId="0000003E">
      <w:pPr>
        <w:rPr>
          <w:color w:val="333331"/>
          <w:sz w:val="24"/>
          <w:szCs w:val="24"/>
        </w:rPr>
      </w:pPr>
      <w:r w:rsidDel="00000000" w:rsidR="00000000" w:rsidRPr="00000000">
        <w:rPr>
          <w:color w:val="333331"/>
          <w:sz w:val="24"/>
          <w:szCs w:val="24"/>
          <w:rtl w:val="0"/>
        </w:rPr>
        <w:t xml:space="preserve">Dick and his wife Pampey</w:t>
      </w:r>
    </w:p>
    <w:p w:rsidR="00000000" w:rsidDel="00000000" w:rsidP="00000000" w:rsidRDefault="00000000" w:rsidRPr="00000000" w14:paraId="0000003F">
      <w:pPr>
        <w:rPr>
          <w:color w:val="333331"/>
          <w:sz w:val="24"/>
          <w:szCs w:val="24"/>
        </w:rPr>
      </w:pPr>
      <w:r w:rsidDel="00000000" w:rsidR="00000000" w:rsidRPr="00000000">
        <w:rPr>
          <w:rtl w:val="0"/>
        </w:rPr>
      </w:r>
    </w:p>
    <w:p w:rsidR="00000000" w:rsidDel="00000000" w:rsidP="00000000" w:rsidRDefault="00000000" w:rsidRPr="00000000" w14:paraId="00000040">
      <w:pPr>
        <w:rPr>
          <w:rFonts w:ascii="Verdana" w:cs="Verdana" w:eastAsia="Verdana" w:hAnsi="Verdana"/>
          <w:color w:val="333331"/>
          <w:sz w:val="21"/>
          <w:szCs w:val="21"/>
        </w:rPr>
      </w:pPr>
      <w:r w:rsidDel="00000000" w:rsidR="00000000" w:rsidRPr="00000000">
        <w:rPr>
          <w:color w:val="333331"/>
          <w:sz w:val="24"/>
          <w:szCs w:val="24"/>
          <w:rtl w:val="0"/>
        </w:rPr>
        <w:t xml:space="preserve">It is my will and desire that all my remaining negros not herein bequeathed together with all my stock of barn  Hogs and cattle, plantation utensils and growing crop shall remain with and be held by my wife Betsy Walker during her natural life and that all the proceeds and profits arising from the labor of said negros shall be entirety at the disposal of my said wife and at her death the said negroes to be equally divided amongst my children in this last will and testament.</w:t>
      </w:r>
      <w:r w:rsidDel="00000000" w:rsidR="00000000" w:rsidRPr="00000000">
        <w:rPr>
          <w:rtl w:val="0"/>
        </w:rPr>
      </w:r>
    </w:p>
    <w:p w:rsidR="00000000" w:rsidDel="00000000" w:rsidP="00000000" w:rsidRDefault="00000000" w:rsidRPr="00000000" w14:paraId="00000041">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42">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43">
      <w:pPr>
        <w:rPr>
          <w:rFonts w:ascii="Verdana" w:cs="Verdana" w:eastAsia="Verdana" w:hAnsi="Verdana"/>
          <w:color w:val="333331"/>
          <w:sz w:val="21"/>
          <w:szCs w:val="21"/>
        </w:rPr>
      </w:pPr>
      <w:hyperlink r:id="rId6">
        <w:r w:rsidDel="00000000" w:rsidR="00000000" w:rsidRPr="00000000">
          <w:rPr>
            <w:rFonts w:ascii="Verdana" w:cs="Verdana" w:eastAsia="Verdana" w:hAnsi="Verdana"/>
            <w:color w:val="1155cc"/>
            <w:sz w:val="21"/>
            <w:szCs w:val="21"/>
            <w:u w:val="single"/>
            <w:rtl w:val="0"/>
          </w:rPr>
          <w:t xml:space="preserve">https://www.familysearch.org/ark:/61903/3:1:3Q9M-CSH9-53KQ-X?i=259&amp;cc=1999178</w:t>
        </w:r>
      </w:hyperlink>
      <w:r w:rsidDel="00000000" w:rsidR="00000000" w:rsidRPr="00000000">
        <w:rPr>
          <w:rFonts w:ascii="Verdana" w:cs="Verdana" w:eastAsia="Verdana" w:hAnsi="Verdana"/>
          <w:color w:val="333331"/>
          <w:sz w:val="21"/>
          <w:szCs w:val="21"/>
          <w:rtl w:val="0"/>
        </w:rPr>
        <w:t xml:space="preserve"> </w:t>
      </w:r>
    </w:p>
    <w:p w:rsidR="00000000" w:rsidDel="00000000" w:rsidP="00000000" w:rsidRDefault="00000000" w:rsidRPr="00000000" w14:paraId="00000044">
      <w:pPr>
        <w:rPr>
          <w:rFonts w:ascii="Verdana" w:cs="Verdana" w:eastAsia="Verdana" w:hAnsi="Verdana"/>
          <w:color w:val="333331"/>
          <w:sz w:val="21"/>
          <w:szCs w:val="21"/>
        </w:rPr>
      </w:pPr>
      <w:r w:rsidDel="00000000" w:rsidR="00000000" w:rsidRPr="00000000">
        <w:rPr>
          <w:rtl w:val="0"/>
        </w:rPr>
      </w:r>
    </w:p>
    <w:p w:rsidR="00000000" w:rsidDel="00000000" w:rsidP="00000000" w:rsidRDefault="00000000" w:rsidRPr="00000000" w14:paraId="00000045">
      <w:pPr>
        <w:rPr>
          <w:rFonts w:ascii="Verdana" w:cs="Verdana" w:eastAsia="Verdana" w:hAnsi="Verdana"/>
          <w:color w:val="333331"/>
          <w:sz w:val="21"/>
          <w:szCs w:val="21"/>
        </w:rPr>
      </w:pPr>
      <w:r w:rsidDel="00000000" w:rsidR="00000000" w:rsidRPr="00000000">
        <w:rPr>
          <w:rFonts w:ascii="Verdana" w:cs="Verdana" w:eastAsia="Verdana" w:hAnsi="Verdana"/>
          <w:color w:val="333331"/>
          <w:sz w:val="21"/>
          <w:szCs w:val="21"/>
          <w:shd w:fill="edece7" w:val="clear"/>
          <w:rtl w:val="0"/>
        </w:rPr>
        <w:t xml:space="preserve">"Georgia Probate Records, 1742-1990," database with images, </w:t>
      </w:r>
      <w:r w:rsidDel="00000000" w:rsidR="00000000" w:rsidRPr="00000000">
        <w:rPr>
          <w:rFonts w:ascii="Verdana" w:cs="Verdana" w:eastAsia="Verdana" w:hAnsi="Verdana"/>
          <w:i w:val="1"/>
          <w:color w:val="333331"/>
          <w:sz w:val="21"/>
          <w:szCs w:val="21"/>
          <w:rtl w:val="0"/>
        </w:rPr>
        <w:t xml:space="preserve">FamilySearch</w:t>
      </w:r>
      <w:r w:rsidDel="00000000" w:rsidR="00000000" w:rsidRPr="00000000">
        <w:rPr>
          <w:rFonts w:ascii="Verdana" w:cs="Verdana" w:eastAsia="Verdana" w:hAnsi="Verdana"/>
          <w:color w:val="333331"/>
          <w:sz w:val="21"/>
          <w:szCs w:val="21"/>
          <w:shd w:fill="edece7" w:val="clear"/>
          <w:rtl w:val="0"/>
        </w:rPr>
        <w:t xml:space="preserve"> (https://familysearch.org/ark:/61903/3:1:3Q9M-CSH9-53KQ-X?cc=1999178 : 11 September 2018), &gt; image 1 of 1; citing Houston County Probate Court Judge, Georgia.</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milysearch.org/ark:/61903/3:1:3Q9M-CSH9-53KQ-X?i=259&amp;cc=1999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